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18190F0" w:rsidP="318190F0" w:rsidRDefault="318190F0" w14:paraId="00C1539C" w14:textId="318190F0">
      <w:pPr>
        <w:pStyle w:val="Heading1"/>
        <w:jc w:val="center"/>
      </w:pPr>
      <w:r w:rsidRPr="318190F0" w:rsidR="318190F0">
        <w:rPr/>
        <w:t>Questions guide to build an EMP</w:t>
      </w:r>
    </w:p>
    <w:p w:rsidR="318190F0" w:rsidP="318190F0" w:rsidRDefault="318190F0" w14:paraId="02387FEF" w14:textId="7B6586A0">
      <w:pPr>
        <w:pStyle w:val="Normal"/>
      </w:pPr>
    </w:p>
    <w:p w:rsidR="318190F0" w:rsidP="318190F0" w:rsidRDefault="318190F0" w14:paraId="2D964C41" w14:textId="791450BD">
      <w:pPr>
        <w:pStyle w:val="Normal"/>
      </w:pPr>
      <w:r w:rsidRPr="318190F0" w:rsidR="318190F0">
        <w:rPr/>
        <w:t>You can build your marketing plan for exports by answering these questions.</w:t>
      </w:r>
    </w:p>
    <w:p w:rsidR="318190F0" w:rsidP="318190F0" w:rsidRDefault="318190F0" w14:paraId="08C30823" w14:textId="75299693">
      <w:pPr>
        <w:pStyle w:val="Normal"/>
      </w:pPr>
      <w:r w:rsidRPr="318190F0" w:rsidR="318190F0">
        <w:rPr/>
        <w:t>Then you can transform questions into titles, and the plan is ready</w:t>
      </w:r>
    </w:p>
    <w:p w:rsidR="318190F0" w:rsidP="318190F0" w:rsidRDefault="318190F0" w14:paraId="7CA060AC" w14:textId="421A9EF7">
      <w:pPr>
        <w:pStyle w:val="Heading2"/>
        <w:jc w:val="left"/>
      </w:pPr>
    </w:p>
    <w:p xmlns:wp14="http://schemas.microsoft.com/office/word/2010/wordml" w:rsidP="318190F0" w14:paraId="054B9E73" wp14:textId="48AFE246">
      <w:pPr>
        <w:pStyle w:val="Heading2"/>
        <w:jc w:val="left"/>
      </w:pPr>
      <w:bookmarkStart w:name="_GoBack" w:id="0"/>
      <w:bookmarkEnd w:id="0"/>
      <w:r w:rsidR="318190F0">
        <w:rPr/>
        <w:t>A.</w:t>
      </w:r>
      <w:r w:rsidR="318190F0">
        <w:rPr/>
        <w:t xml:space="preserve"> Situation</w:t>
      </w:r>
      <w:r w:rsidR="318190F0">
        <w:rPr/>
        <w:t xml:space="preserve"> analysis</w:t>
      </w:r>
    </w:p>
    <w:p w:rsidR="318190F0" w:rsidP="318190F0" w:rsidRDefault="318190F0" w14:paraId="4F3B9642" w14:textId="45B835CE">
      <w:pPr>
        <w:pStyle w:val="Normal"/>
      </w:pPr>
    </w:p>
    <w:p w:rsidR="318190F0" w:rsidP="318190F0" w:rsidRDefault="318190F0" w14:paraId="4F9E5F94" w14:textId="1E092126">
      <w:pPr>
        <w:pStyle w:val="Normal"/>
      </w:pPr>
      <w:r w:rsidRPr="318190F0" w:rsidR="318190F0">
        <w:rPr>
          <w:b w:val="1"/>
          <w:bCs w:val="1"/>
        </w:rPr>
        <w:t xml:space="preserve">1. </w:t>
      </w:r>
      <w:r w:rsidRPr="318190F0" w:rsidR="318190F0">
        <w:rPr>
          <w:b w:val="1"/>
          <w:bCs w:val="1"/>
        </w:rPr>
        <w:t>Company overview</w:t>
      </w:r>
    </w:p>
    <w:p w:rsidR="318190F0" w:rsidRDefault="318190F0" w14:paraId="3A9719E1" w14:textId="3D09878A">
      <w:r w:rsidRPr="318190F0" w:rsidR="318190F0">
        <w:rPr>
          <w:rFonts w:ascii="Calibri" w:hAnsi="Calibri" w:eastAsia="Calibri" w:cs="Calibri"/>
          <w:sz w:val="22"/>
          <w:szCs w:val="22"/>
        </w:rPr>
        <w:t>Company mission (e.g. We make the best extra-virgin olive oil in the world)</w:t>
      </w:r>
    </w:p>
    <w:p w:rsidR="70B8ACBE" w:rsidP="70B8ACBE" w:rsidRDefault="70B8ACBE" w14:paraId="43C2A186" w14:textId="70B8ACBE">
      <w:pPr>
        <w:pStyle w:val="Normal"/>
      </w:pP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p>
    <w:p w:rsidR="70B8ACBE" w:rsidRDefault="70B8ACBE" w14:paraId="029DA09A" w14:textId="215635C4">
      <w:r w:rsidRPr="70B8ACBE" w:rsidR="70B8ACBE">
        <w:rPr>
          <w:rFonts w:ascii="Arial" w:hAnsi="Arial" w:eastAsia="Arial" w:cs="Arial"/>
          <w:sz w:val="22"/>
          <w:szCs w:val="22"/>
        </w:rPr>
        <w:t>Expected benefits from export (a sales increase? How big? The possibility to keep your sons working on the farm? The possibility to exploit a new product idea? How much would you like to sell?)</w:t>
      </w:r>
    </w:p>
    <w:p w:rsidR="70B8ACBE" w:rsidP="70B8ACBE" w:rsidRDefault="70B8ACBE" w14:paraId="51785896" w14:textId="7270E352">
      <w:pPr>
        <w:pStyle w:val="Normal"/>
      </w:pP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p>
    <w:p w:rsidR="70B8ACBE" w:rsidRDefault="70B8ACBE" w14:paraId="7EC66989" w14:textId="6FE7325A">
      <w:r w:rsidRPr="70B8ACBE" w:rsidR="70B8ACBE">
        <w:rPr>
          <w:rFonts w:ascii="Arial" w:hAnsi="Arial" w:eastAsia="Arial" w:cs="Arial"/>
          <w:sz w:val="22"/>
          <w:szCs w:val="22"/>
        </w:rPr>
        <w:t>What products and services do you offer? What are their features? What certification do they have? Which of these products shows a higher export potential? Explain why.</w:t>
      </w:r>
    </w:p>
    <w:p w:rsidR="70B8ACBE" w:rsidP="70B8ACBE" w:rsidRDefault="70B8ACBE" w14:paraId="43A217CE" w14:textId="489911AE">
      <w:pPr>
        <w:pStyle w:val="Normal"/>
      </w:pP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p>
    <w:p w:rsidR="70B8ACBE" w:rsidRDefault="70B8ACBE" w14:paraId="68725CE7" w14:textId="15DB9809">
      <w:r w:rsidRPr="70B8ACBE" w:rsidR="70B8ACBE">
        <w:rPr>
          <w:rFonts w:ascii="Arial" w:hAnsi="Arial" w:eastAsia="Arial" w:cs="Arial"/>
          <w:sz w:val="22"/>
          <w:szCs w:val="22"/>
        </w:rPr>
        <w:t>Why do you think you will distinguish yourself in the target foreign market? Can you afford lower prices, or better quality? Or do you offer something they do not have yet?</w:t>
      </w:r>
    </w:p>
    <w:p w:rsidR="70B8ACBE" w:rsidP="70B8ACBE" w:rsidRDefault="70B8ACBE" w14:paraId="5C248F1B" w14:textId="1C23D63B">
      <w:pPr>
        <w:pStyle w:val="Normal"/>
      </w:pP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p>
    <w:p w:rsidR="70B8ACBE" w:rsidRDefault="70B8ACBE" w14:paraId="4E714EE8" w14:textId="0EB3957C">
      <w:r w:rsidRPr="70B8ACBE" w:rsidR="70B8ACBE">
        <w:rPr>
          <w:rFonts w:ascii="Calibri" w:hAnsi="Calibri" w:eastAsia="Calibri" w:cs="Calibri"/>
          <w:sz w:val="22"/>
          <w:szCs w:val="22"/>
        </w:rPr>
        <w:t>Financial situation: cash flow, key performance indicators, current financing (banks, etc.), possibility of further financing. This shows how much you can invest, or how much you are able to cope with demand fluctuations and differentiated payment deadlines.</w:t>
      </w:r>
    </w:p>
    <w:p w:rsidR="70B8ACBE" w:rsidP="70B8ACBE" w:rsidRDefault="70B8ACBE" w14:paraId="4ECC9C16" w14:textId="07AB64EE">
      <w:pPr>
        <w:pStyle w:val="Normal"/>
      </w:pP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p>
    <w:p w:rsidR="70B8ACBE" w:rsidP="70B8ACBE" w:rsidRDefault="70B8ACBE" w14:paraId="42DAB46A" w14:textId="3BFFC916">
      <w:pPr>
        <w:pStyle w:val="Normal"/>
      </w:pPr>
      <w:r w:rsidRPr="70B8ACBE" w:rsidR="70B8ACBE">
        <w:rPr>
          <w:b w:val="1"/>
          <w:bCs w:val="1"/>
        </w:rPr>
        <w:t>2</w:t>
      </w:r>
      <w:r w:rsidRPr="70B8ACBE" w:rsidR="70B8ACBE">
        <w:rPr>
          <w:b w:val="1"/>
          <w:bCs w:val="1"/>
        </w:rPr>
        <w:t xml:space="preserve">. </w:t>
      </w:r>
      <w:r w:rsidRPr="70B8ACBE" w:rsidR="70B8ACBE">
        <w:rPr>
          <w:rFonts w:ascii="Calibri" w:hAnsi="Calibri" w:eastAsia="Calibri" w:cs="Calibri"/>
          <w:b w:val="1"/>
          <w:bCs w:val="1"/>
          <w:sz w:val="22"/>
          <w:szCs w:val="22"/>
        </w:rPr>
        <w:t>Production volumes: how much can you offer?</w:t>
      </w:r>
    </w:p>
    <w:p w:rsidR="70B8ACBE" w:rsidRDefault="70B8ACBE" w14:paraId="4633F5EE" w14:textId="0528794E">
      <w:r w:rsidRPr="70B8ACBE" w:rsidR="70B8ACBE">
        <w:rPr>
          <w:rFonts w:ascii="Calibri" w:hAnsi="Calibri" w:eastAsia="Calibri" w:cs="Calibri"/>
          <w:sz w:val="22"/>
          <w:szCs w:val="22"/>
        </w:rPr>
        <w:t>How much do you produce now?</w:t>
      </w:r>
    </w:p>
    <w:p w:rsidR="70B8ACBE" w:rsidP="70B8ACBE" w:rsidRDefault="70B8ACBE" w14:paraId="3F832DE1" w14:textId="56D86CBD">
      <w:pPr>
        <w:pStyle w:val="Normal"/>
      </w:pP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p>
    <w:p w:rsidR="70B8ACBE" w:rsidRDefault="70B8ACBE" w14:paraId="704489AF" w14:textId="26577193">
      <w:r w:rsidRPr="70B8ACBE" w:rsidR="70B8ACBE">
        <w:rPr>
          <w:rFonts w:ascii="Calibri" w:hAnsi="Calibri" w:eastAsia="Calibri" w:cs="Calibri"/>
          <w:sz w:val="22"/>
          <w:szCs w:val="22"/>
        </w:rPr>
        <w:t xml:space="preserve">How much </w:t>
      </w:r>
      <w:r w:rsidRPr="70B8ACBE" w:rsidR="70B8ACBE">
        <w:rPr>
          <w:rFonts w:ascii="Calibri" w:hAnsi="Calibri" w:eastAsia="Calibri" w:cs="Calibri"/>
          <w:i w:val="1"/>
          <w:iCs w:val="1"/>
          <w:sz w:val="22"/>
          <w:szCs w:val="22"/>
        </w:rPr>
        <w:t>can</w:t>
      </w:r>
      <w:r w:rsidRPr="70B8ACBE" w:rsidR="70B8ACBE">
        <w:rPr>
          <w:rFonts w:ascii="Calibri" w:hAnsi="Calibri" w:eastAsia="Calibri" w:cs="Calibri"/>
          <w:sz w:val="22"/>
          <w:szCs w:val="22"/>
        </w:rPr>
        <w:t xml:space="preserve"> you produce? What is your maximum production level? How far are you from that level? How long would it take you to satisfy a large order (make some hypotheses of possible large orders, and of the solutions you may use, e.g. increasing your production, temporarily buy product with the same characteristics until flows are stable and you can internalise this production capacity. When selling abroad, demand can, in fact, increase suddenly.</w:t>
      </w:r>
    </w:p>
    <w:p w:rsidR="70B8ACBE" w:rsidP="70B8ACBE" w:rsidRDefault="70B8ACBE" w14:paraId="5E4CA373" w14:textId="45A2AA6F">
      <w:pPr>
        <w:pStyle w:val="Normal"/>
      </w:pP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p>
    <w:p w:rsidR="70B8ACBE" w:rsidP="70B8ACBE" w:rsidRDefault="70B8ACBE" w14:paraId="0BF88DD2" w14:textId="33B67E8D">
      <w:pPr>
        <w:pStyle w:val="Normal"/>
      </w:pPr>
      <w:r w:rsidRPr="70B8ACBE" w:rsidR="70B8ACBE">
        <w:rPr>
          <w:b w:val="1"/>
          <w:bCs w:val="1"/>
          <w:u w:val="none"/>
        </w:rPr>
        <w:t xml:space="preserve">3. Human </w:t>
      </w:r>
      <w:r w:rsidRPr="70B8ACBE" w:rsidR="70B8ACBE">
        <w:rPr>
          <w:b w:val="1"/>
          <w:bCs w:val="1"/>
          <w:u w:val="none"/>
        </w:rPr>
        <w:t>resources</w:t>
      </w:r>
    </w:p>
    <w:p w:rsidR="70B8ACBE" w:rsidRDefault="70B8ACBE" w14:paraId="2FD01BF4" w14:textId="65071807">
      <w:r w:rsidRPr="70B8ACBE" w:rsidR="70B8ACBE">
        <w:rPr>
          <w:rFonts w:ascii="Arial" w:hAnsi="Arial" w:eastAsia="Arial" w:cs="Arial"/>
          <w:sz w:val="22"/>
          <w:szCs w:val="22"/>
        </w:rPr>
        <w:t xml:space="preserve">Describe your present human resources, their skills. Do you think these skills are enough for your exporting plan? </w:t>
      </w:r>
    </w:p>
    <w:p w:rsidR="70B8ACBE" w:rsidRDefault="70B8ACBE" w14:paraId="377EE1FE" w14:textId="68059135">
      <w:r w:rsidRPr="70B8ACBE" w:rsidR="70B8ACBE">
        <w:rPr>
          <w:rFonts w:ascii="Arial" w:hAnsi="Arial" w:eastAsia="Arial" w:cs="Arial"/>
          <w:sz w:val="22"/>
          <w:szCs w:val="22"/>
        </w:rPr>
        <w:t>If not, how much money are you ready to invest in training? Are you going to hire new resources?</w:t>
      </w:r>
    </w:p>
    <w:p w:rsidR="70B8ACBE" w:rsidP="70B8ACBE" w:rsidRDefault="70B8ACBE" w14:paraId="1B71056F" w14:textId="6486FD89">
      <w:pPr>
        <w:pStyle w:val="Normal"/>
      </w:pP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r w:rsidRPr="70B8ACBE" w:rsidR="70B8ACBE">
        <w:rPr>
          <w:u w:val="single"/>
        </w:rPr>
        <w:t xml:space="preserve">  </w:t>
      </w:r>
    </w:p>
    <w:p w:rsidR="70B8ACBE" w:rsidRDefault="70B8ACBE" w14:paraId="117FCD20" w14:textId="30A05A18">
      <w:r w:rsidRPr="70B8ACBE" w:rsidR="70B8ACBE">
        <w:rPr>
          <w:rFonts w:ascii="Arial" w:hAnsi="Arial" w:eastAsia="Arial" w:cs="Arial"/>
          <w:b w:val="1"/>
          <w:bCs w:val="1"/>
          <w:sz w:val="22"/>
          <w:szCs w:val="22"/>
        </w:rPr>
        <w:t>SWOT analysis concerning the exporting idea</w:t>
      </w:r>
    </w:p>
    <w:tbl>
      <w:tblPr>
        <w:tblStyle w:val="GridTable1Light-Accent1"/>
        <w:tblW w:w="0" w:type="auto"/>
        <w:tblInd w:w="0" w:type="dxa"/>
        <w:tblLook w:val="04A0" w:firstRow="1" w:lastRow="0" w:firstColumn="1" w:lastColumn="0" w:noHBand="0" w:noVBand="1"/>
      </w:tblPr>
      <w:tblGrid>
        <w:gridCol w:w="4513"/>
        <w:gridCol w:w="4513"/>
      </w:tblGrid>
      <w:tr w:rsidR="70B8ACBE" w:rsidTr="70B8ACBE" w14:paraId="097BA44D">
        <w:tc>
          <w:tcPr>
            <w:cnfStyle w:val="001000000000" w:firstRow="0" w:lastRow="0" w:firstColumn="1" w:lastColumn="0" w:oddVBand="0" w:evenVBand="0" w:oddHBand="0" w:evenHBand="0" w:firstRowFirstColumn="0" w:firstRowLastColumn="0" w:lastRowFirstColumn="0" w:lastRowLastColumn="0"/>
            <w:tcW w:w="4513" w:type="dxa"/>
          </w:tcPr>
          <w:p w:rsidR="70B8ACBE" w:rsidRDefault="70B8ACBE" w14:paraId="141825EB" w14:textId="45327291">
            <w:r w:rsidRPr="70B8ACBE" w:rsidR="70B8ACBE">
              <w:rPr>
                <w:rFonts w:ascii="Arial" w:hAnsi="Arial" w:eastAsia="Arial" w:cs="Arial"/>
                <w:b w:val="1"/>
                <w:bCs w:val="1"/>
                <w:sz w:val="22"/>
                <w:szCs w:val="22"/>
              </w:rPr>
              <w:t>Strengths that can potentially help you in your export activity, and how you are going to make good use of them</w:t>
            </w:r>
            <w:r>
              <w:br/>
            </w:r>
          </w:p>
          <w:p w:rsidR="70B8ACBE" w:rsidRDefault="70B8ACBE" w14:noSpellErr="1" w14:paraId="1FD34444" w14:textId="050BA043">
            <w:r>
              <w:br/>
            </w:r>
          </w:p>
          <w:p w:rsidR="70B8ACBE" w:rsidRDefault="70B8ACBE" w14:noSpellErr="1" w14:paraId="4F31F8C2" w14:textId="17A9D13A">
            <w:r>
              <w:br/>
            </w:r>
          </w:p>
          <w:p w:rsidR="70B8ACBE" w:rsidP="70B8ACBE" w:rsidRDefault="70B8ACBE" w14:paraId="1F635653" w14:textId="59A0F4AC">
            <w:pPr>
              <w:pStyle w:val="Normal"/>
            </w:pPr>
          </w:p>
        </w:tc>
        <w:tc>
          <w:tcPr>
            <w:cnfStyle w:val="000000000000" w:firstRow="0" w:lastRow="0" w:firstColumn="0" w:lastColumn="0" w:oddVBand="0" w:evenVBand="0" w:oddHBand="0" w:evenHBand="0" w:firstRowFirstColumn="0" w:firstRowLastColumn="0" w:lastRowFirstColumn="0" w:lastRowLastColumn="0"/>
            <w:tcW w:w="4513" w:type="dxa"/>
          </w:tcPr>
          <w:p w:rsidR="70B8ACBE" w:rsidRDefault="70B8ACBE" w14:paraId="68EEAF15" w14:textId="01043DEF">
            <w:r w:rsidRPr="70B8ACBE" w:rsidR="70B8ACBE">
              <w:rPr>
                <w:rFonts w:ascii="Arial" w:hAnsi="Arial" w:eastAsia="Arial" w:cs="Arial"/>
                <w:b w:val="1"/>
                <w:bCs w:val="1"/>
                <w:sz w:val="22"/>
                <w:szCs w:val="22"/>
              </w:rPr>
              <w:t>Weaknesses that can hinder you, and how you are going to tackle them</w:t>
            </w:r>
          </w:p>
          <w:p w:rsidR="70B8ACBE" w:rsidP="70B8ACBE" w:rsidRDefault="70B8ACBE" w14:paraId="3EA774EA" w14:textId="7DA60217">
            <w:pPr>
              <w:pStyle w:val="Normal"/>
            </w:pPr>
          </w:p>
        </w:tc>
      </w:tr>
      <w:tr w:rsidR="70B8ACBE" w:rsidTr="70B8ACBE" w14:paraId="17C067A8">
        <w:tc>
          <w:tcPr>
            <w:cnfStyle w:val="001000000000" w:firstRow="0" w:lastRow="0" w:firstColumn="1" w:lastColumn="0" w:oddVBand="0" w:evenVBand="0" w:oddHBand="0" w:evenHBand="0" w:firstRowFirstColumn="0" w:firstRowLastColumn="0" w:lastRowFirstColumn="0" w:lastRowLastColumn="0"/>
            <w:tcW w:w="4513" w:type="dxa"/>
          </w:tcPr>
          <w:p w:rsidR="70B8ACBE" w:rsidRDefault="70B8ACBE" w14:paraId="313943A7" w14:textId="218076F7">
            <w:r w:rsidRPr="70B8ACBE" w:rsidR="70B8ACBE">
              <w:rPr>
                <w:rFonts w:ascii="Arial" w:hAnsi="Arial" w:eastAsia="Arial" w:cs="Arial"/>
                <w:b w:val="1"/>
                <w:bCs w:val="1"/>
                <w:sz w:val="22"/>
                <w:szCs w:val="22"/>
              </w:rPr>
              <w:t>Opportunities you can seize</w:t>
            </w:r>
          </w:p>
          <w:p w:rsidR="70B8ACBE" w:rsidRDefault="70B8ACBE" w14:noSpellErr="1" w14:paraId="572D0519" w14:textId="48E26242">
            <w:r>
              <w:br/>
            </w:r>
          </w:p>
          <w:p w:rsidR="70B8ACBE" w:rsidRDefault="70B8ACBE" w14:noSpellErr="1" w14:paraId="413706DD" w14:textId="02BBBA85">
            <w:r>
              <w:br/>
            </w:r>
          </w:p>
          <w:p w:rsidR="70B8ACBE" w:rsidP="70B8ACBE" w:rsidRDefault="70B8ACBE" w14:noSpellErr="1" w14:paraId="1A0CF976" w14:textId="72AC2597">
            <w:pPr>
              <w:pStyle w:val="Normal"/>
            </w:pPr>
          </w:p>
          <w:p w:rsidR="70B8ACBE" w:rsidRDefault="70B8ACBE" w14:noSpellErr="1" w14:paraId="6FAA4EF5" w14:textId="399458AD"/>
          <w:p w:rsidR="70B8ACBE" w:rsidP="70B8ACBE" w:rsidRDefault="70B8ACBE" w14:noSpellErr="1" w14:paraId="7842662B" w14:textId="4F772378">
            <w:pPr>
              <w:pStyle w:val="Normal"/>
            </w:pPr>
          </w:p>
        </w:tc>
        <w:tc>
          <w:tcPr>
            <w:cnfStyle w:val="000000000000" w:firstRow="0" w:lastRow="0" w:firstColumn="0" w:lastColumn="0" w:oddVBand="0" w:evenVBand="0" w:oddHBand="0" w:evenHBand="0" w:firstRowFirstColumn="0" w:firstRowLastColumn="0" w:lastRowFirstColumn="0" w:lastRowLastColumn="0"/>
            <w:tcW w:w="4513" w:type="dxa"/>
          </w:tcPr>
          <w:p w:rsidR="70B8ACBE" w:rsidRDefault="70B8ACBE" w14:paraId="3DFC4CCB" w14:textId="58EB2954">
            <w:r w:rsidRPr="70B8ACBE" w:rsidR="70B8ACBE">
              <w:rPr>
                <w:rFonts w:ascii="Arial" w:hAnsi="Arial" w:eastAsia="Arial" w:cs="Arial"/>
                <w:b w:val="1"/>
                <w:bCs w:val="1"/>
                <w:sz w:val="22"/>
                <w:szCs w:val="22"/>
              </w:rPr>
              <w:t>Threats that will probably have to deal with (to be linked to a what-if analysis: “what will i do ... if ...?”)</w:t>
            </w:r>
          </w:p>
          <w:p w:rsidR="70B8ACBE" w:rsidP="70B8ACBE" w:rsidRDefault="70B8ACBE" w14:paraId="6C928413" w14:textId="42097751">
            <w:pPr>
              <w:pStyle w:val="Normal"/>
            </w:pPr>
          </w:p>
          <w:p w:rsidR="70B8ACBE" w:rsidP="70B8ACBE" w:rsidRDefault="70B8ACBE" w14:paraId="35B28072" w14:textId="3DCD72BA">
            <w:pPr>
              <w:pStyle w:val="Normal"/>
            </w:pPr>
          </w:p>
        </w:tc>
      </w:tr>
    </w:tbl>
    <w:p w:rsidR="70B8ACBE" w:rsidP="70B8ACBE" w:rsidRDefault="70B8ACBE" w14:paraId="79E42AE7" w14:textId="56233FE5">
      <w:pPr>
        <w:pStyle w:val="Normal"/>
      </w:pPr>
    </w:p>
    <w:p w:rsidR="70B8ACBE" w:rsidP="70B8ACBE" w:rsidRDefault="70B8ACBE" w14:paraId="0A7D20C1" w14:textId="04740C18">
      <w:pPr>
        <w:pStyle w:val="Normal"/>
      </w:pPr>
    </w:p>
    <w:p w:rsidR="318190F0" w:rsidP="318190F0" w:rsidRDefault="318190F0" w14:paraId="005BF9FD" w14:textId="7B9F9B17">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5a0f6-bb43-47a8-8d55-596b1671746b}"/>
  <w14:docId w14:val="131DE46E"/>
  <w:rsids>
    <w:rsidRoot w:val="318190F0"/>
    <w:rsid w:val="318190F0"/>
    <w:rsid w:val="70B8ACBE"/>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1Light-Accent1" mc:Ignorable="w14">
    <w:name xmlns:w="http://schemas.openxmlformats.org/wordprocessingml/2006/main" w:val="Grid Table 1 Light Accent 1"/>
    <w:basedOn xmlns:w="http://schemas.openxmlformats.org/wordprocessingml/2006/main" w:val="TableNormal"/>
    <w:uiPriority xmlns:w="http://schemas.openxmlformats.org/wordprocessingml/2006/main" w:val="46"/>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xmlns:w="http://schemas.openxmlformats.org/wordprocessingml/2006/main" w:type="firstRow">
      <w:rPr>
        <w:b/>
        <w:bCs/>
      </w:rPr>
      <w:tblPr/>
      <w:tcPr>
        <w:tcBorders>
          <w:bottom w:val="single" w:color="9CC2E5" w:themeColor="accent1" w:themeTint="99" w:sz="12" w:space="0"/>
        </w:tcBorders>
      </w:tcPr>
    </w:tblStylePr>
    <w:tblStylePr xmlns:w="http://schemas.openxmlformats.org/wordprocessingml/2006/main" w:type="lastRow">
      <w:rPr>
        <w:b/>
        <w:bCs/>
      </w:rPr>
      <w:tblPr/>
      <w:tcPr>
        <w:tcBorders>
          <w:top w:val="double" w:color="9CC2E5" w:themeColor="accent1" w:themeTint="99" w:sz="2" w:space="0"/>
        </w:tcBorders>
      </w:tcPr>
    </w:tblStylePr>
    <w:tblStylePr xmlns:w="http://schemas.openxmlformats.org/wordprocessingml/2006/main" w:type="firstCol">
      <w:rPr>
        <w:b/>
        <w:bCs/>
      </w:rPr>
    </w:tblStylePr>
    <w:tblStylePr xmlns:w="http://schemas.openxmlformats.org/wordprocessingml/2006/main"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b43243eeef48408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2012-08-07T03:35:00.0000000Z</dcterms:created>
  <dcterms:modified xsi:type="dcterms:W3CDTF">2015-05-15T10:55:19.7208299Z</dcterms:modified>
  <lastModifiedBy>user6</lastModifiedBy>
</coreProperties>
</file>